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BD3AF8" w14:textId="77777777" w:rsidR="009A1155" w:rsidRPr="009A1155" w:rsidRDefault="009A1155" w:rsidP="009A1155">
      <w:r w:rsidRPr="009A1155">
        <w:br/>
      </w:r>
    </w:p>
    <w:p w14:paraId="7211A005" w14:textId="62A197B8" w:rsidR="009A1155" w:rsidRPr="009A1155" w:rsidRDefault="009A1155" w:rsidP="009A1155">
      <w:r w:rsidRPr="009A1155">
        <w:drawing>
          <wp:inline distT="0" distB="0" distL="0" distR="0" wp14:anchorId="5A177346" wp14:editId="7E616939">
            <wp:extent cx="5731510" cy="957580"/>
            <wp:effectExtent l="0" t="0" r="2540" b="0"/>
            <wp:docPr id="1194802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957580"/>
                    </a:xfrm>
                    <a:prstGeom prst="rect">
                      <a:avLst/>
                    </a:prstGeom>
                    <a:noFill/>
                    <a:ln>
                      <a:noFill/>
                    </a:ln>
                  </pic:spPr>
                </pic:pic>
              </a:graphicData>
            </a:graphic>
          </wp:inline>
        </w:drawing>
      </w:r>
    </w:p>
    <w:p w14:paraId="2934C9D7" w14:textId="77777777" w:rsidR="009A1155" w:rsidRPr="009A1155" w:rsidRDefault="009A1155" w:rsidP="009A1155"/>
    <w:p w14:paraId="693017D7" w14:textId="77777777" w:rsidR="009A1155" w:rsidRPr="009A1155" w:rsidRDefault="009A1155" w:rsidP="009A1155"/>
    <w:p w14:paraId="750F9208" w14:textId="273A5B0D" w:rsidR="009A1155" w:rsidRPr="009A1155" w:rsidRDefault="009A1155" w:rsidP="009A1155">
      <w:r w:rsidRPr="009A1155">
        <w:t xml:space="preserve">Dear </w:t>
      </w:r>
      <w:r>
        <w:t>Mr. Bashiru Salifu</w:t>
      </w:r>
      <w:r w:rsidRPr="009A1155">
        <w:t>,</w:t>
      </w:r>
    </w:p>
    <w:p w14:paraId="253345EF" w14:textId="77777777" w:rsidR="009A1155" w:rsidRDefault="009A1155" w:rsidP="009A1155">
      <w:r w:rsidRPr="009A1155">
        <w:t>We would like to invite you and your team to our upcoming training from the 14th to the 1</w:t>
      </w:r>
      <w:r>
        <w:t>6</w:t>
      </w:r>
      <w:r w:rsidRPr="009A1155">
        <w:t>th of October 2024 in Accra, Ghana.</w:t>
      </w:r>
      <w:r>
        <w:t xml:space="preserve"> </w:t>
      </w:r>
    </w:p>
    <w:p w14:paraId="71623191" w14:textId="37D5EEB4" w:rsidR="009A1155" w:rsidRPr="009A1155" w:rsidRDefault="009A1155" w:rsidP="009A1155">
      <w:r w:rsidRPr="009A1155">
        <w:t>This high-powered </w:t>
      </w:r>
      <w:r w:rsidRPr="009A1155">
        <w:rPr>
          <w:b/>
          <w:bCs/>
        </w:rPr>
        <w:t>Training Program</w:t>
      </w:r>
      <w:r w:rsidRPr="009A1155">
        <w:t> is not to be missed by professionals in depot operations roles.</w:t>
      </w:r>
    </w:p>
    <w:p w14:paraId="309F60A5" w14:textId="5622569B" w:rsidR="009A1155" w:rsidRPr="009A1155" w:rsidRDefault="009A1155" w:rsidP="009A1155">
      <w:r w:rsidRPr="009A1155">
        <w:t>Th</w:t>
      </w:r>
      <w:r>
        <w:t>e</w:t>
      </w:r>
      <w:r w:rsidRPr="009A1155">
        <w:t xml:space="preserve"> training is a complete program involving all critical aspects of </w:t>
      </w:r>
      <w:r w:rsidRPr="009A1155">
        <w:rPr>
          <w:b/>
          <w:bCs/>
        </w:rPr>
        <w:t>terminal and jetty management</w:t>
      </w:r>
      <w:r w:rsidRPr="009A1155">
        <w:t>, encompassing points related to </w:t>
      </w:r>
      <w:r w:rsidRPr="009A1155">
        <w:rPr>
          <w:b/>
          <w:bCs/>
        </w:rPr>
        <w:t>administration, management, planning, compliance, operations, health and safety, pollution</w:t>
      </w:r>
      <w:r w:rsidRPr="009A1155">
        <w:t>, etc, thus providing you an overview of all aspects to help you successfully carry out any responsibility assigned to you.</w:t>
      </w:r>
    </w:p>
    <w:p w14:paraId="6D4B57AE" w14:textId="77777777" w:rsidR="009A1155" w:rsidRPr="009A1155" w:rsidRDefault="009A1155" w:rsidP="009A1155">
      <w:r w:rsidRPr="009A1155">
        <w:pict w14:anchorId="50AE3BCA">
          <v:rect id="_x0000_i1026" style="width:468pt;height:.5pt" o:hralign="center" o:hrstd="t" o:hr="t" fillcolor="#a0a0a0" stroked="f"/>
        </w:pict>
      </w:r>
    </w:p>
    <w:p w14:paraId="7E6FA1D2" w14:textId="77777777" w:rsidR="009A1155" w:rsidRPr="009A1155" w:rsidRDefault="009A1155" w:rsidP="009A1155">
      <w:r w:rsidRPr="009A1155">
        <w:rPr>
          <w:b/>
          <w:bCs/>
        </w:rPr>
        <w:t>ADVANCE DEPOT OPERATIONS MANAGEMENT TRAINING</w:t>
      </w:r>
    </w:p>
    <w:p w14:paraId="1B9FFFFC" w14:textId="77777777" w:rsidR="009A1155" w:rsidRPr="009A1155" w:rsidRDefault="009A1155" w:rsidP="009A1155">
      <w:r w:rsidRPr="009A1155">
        <w:rPr>
          <w:b/>
          <w:bCs/>
        </w:rPr>
        <w:t>Accra, Ghana</w:t>
      </w:r>
    </w:p>
    <w:p w14:paraId="642C226A" w14:textId="4F8F0E05" w:rsidR="009A1155" w:rsidRPr="009A1155" w:rsidRDefault="009A1155" w:rsidP="009A1155">
      <w:r w:rsidRPr="009A1155">
        <w:rPr>
          <w:b/>
          <w:bCs/>
        </w:rPr>
        <w:t> 14th to 1</w:t>
      </w:r>
      <w:r w:rsidR="00A86183">
        <w:rPr>
          <w:b/>
          <w:bCs/>
        </w:rPr>
        <w:t>6</w:t>
      </w:r>
      <w:r w:rsidRPr="009A1155">
        <w:rPr>
          <w:b/>
          <w:bCs/>
        </w:rPr>
        <w:t>th October 2024</w:t>
      </w:r>
    </w:p>
    <w:p w14:paraId="0C311B5F" w14:textId="77777777" w:rsidR="009A1155" w:rsidRPr="009A1155" w:rsidRDefault="009A1155" w:rsidP="009A1155">
      <w:r w:rsidRPr="009A1155">
        <w:pict w14:anchorId="47389BC9">
          <v:rect id="_x0000_i1027" style="width:468pt;height:.5pt" o:hralign="center" o:hrstd="t" o:hr="t" fillcolor="#a0a0a0" stroked="f"/>
        </w:pict>
      </w:r>
    </w:p>
    <w:p w14:paraId="52F3BD57" w14:textId="77777777" w:rsidR="009A1155" w:rsidRPr="009A1155" w:rsidRDefault="009A1155" w:rsidP="009A1155">
      <w:r w:rsidRPr="009A1155">
        <w:t> </w:t>
      </w:r>
    </w:p>
    <w:tbl>
      <w:tblPr>
        <w:tblW w:w="9345" w:type="dxa"/>
        <w:jc w:val="center"/>
        <w:tblCellSpacing w:w="15" w:type="dxa"/>
        <w:tblBorders>
          <w:top w:val="outset" w:sz="8" w:space="0" w:color="01A9DB"/>
          <w:left w:val="outset" w:sz="8" w:space="0" w:color="01A9DB"/>
          <w:bottom w:val="outset" w:sz="8" w:space="0" w:color="01A9DB"/>
          <w:right w:val="outset" w:sz="8" w:space="0" w:color="01A9DB"/>
        </w:tblBorders>
        <w:shd w:val="clear" w:color="auto" w:fill="8ADADA"/>
        <w:tblCellMar>
          <w:left w:w="0" w:type="dxa"/>
          <w:right w:w="0" w:type="dxa"/>
        </w:tblCellMar>
        <w:tblLook w:val="04A0" w:firstRow="1" w:lastRow="0" w:firstColumn="1" w:lastColumn="0" w:noHBand="0" w:noVBand="1"/>
      </w:tblPr>
      <w:tblGrid>
        <w:gridCol w:w="9345"/>
      </w:tblGrid>
      <w:tr w:rsidR="009A1155" w:rsidRPr="009A1155" w14:paraId="05183003" w14:textId="77777777" w:rsidTr="009A1155">
        <w:trPr>
          <w:tblCellSpacing w:w="15" w:type="dxa"/>
          <w:jc w:val="center"/>
        </w:trPr>
        <w:tc>
          <w:tcPr>
            <w:tcW w:w="0" w:type="auto"/>
            <w:tcBorders>
              <w:top w:val="outset" w:sz="8" w:space="0" w:color="01A9DB"/>
              <w:left w:val="outset" w:sz="8" w:space="0" w:color="01A9DB"/>
              <w:bottom w:val="outset" w:sz="8" w:space="0" w:color="01A9DB"/>
              <w:right w:val="outset" w:sz="8" w:space="0" w:color="01A9DB"/>
            </w:tcBorders>
            <w:shd w:val="clear" w:color="auto" w:fill="FFFFFF"/>
            <w:tcMar>
              <w:top w:w="150" w:type="dxa"/>
              <w:left w:w="150" w:type="dxa"/>
              <w:bottom w:w="150" w:type="dxa"/>
              <w:right w:w="150" w:type="dxa"/>
            </w:tcMar>
            <w:vAlign w:val="center"/>
            <w:hideMark/>
          </w:tcPr>
          <w:p w14:paraId="6BB3846D" w14:textId="77777777" w:rsidR="009A1155" w:rsidRPr="009A1155" w:rsidRDefault="009A1155" w:rsidP="009A1155">
            <w:r w:rsidRPr="009A1155">
              <w:rPr>
                <w:b/>
                <w:bCs/>
              </w:rPr>
              <w:t>Attend this informative event and gain practical insights into:</w:t>
            </w:r>
          </w:p>
          <w:tbl>
            <w:tblPr>
              <w:tblW w:w="0" w:type="auto"/>
              <w:jc w:val="center"/>
              <w:tblCellSpacing w:w="25" w:type="dxa"/>
              <w:tblCellMar>
                <w:left w:w="0" w:type="dxa"/>
                <w:right w:w="0" w:type="dxa"/>
              </w:tblCellMar>
              <w:tblLook w:val="04A0" w:firstRow="1" w:lastRow="0" w:firstColumn="1" w:lastColumn="0" w:noHBand="0" w:noVBand="1"/>
            </w:tblPr>
            <w:tblGrid>
              <w:gridCol w:w="265"/>
              <w:gridCol w:w="8680"/>
            </w:tblGrid>
            <w:tr w:rsidR="009A1155" w:rsidRPr="009A1155" w14:paraId="6F7B6400" w14:textId="77777777">
              <w:trPr>
                <w:tblCellSpacing w:w="25" w:type="dxa"/>
                <w:jc w:val="center"/>
              </w:trPr>
              <w:tc>
                <w:tcPr>
                  <w:tcW w:w="0" w:type="auto"/>
                  <w:tcMar>
                    <w:top w:w="15" w:type="dxa"/>
                    <w:left w:w="15" w:type="dxa"/>
                    <w:bottom w:w="15" w:type="dxa"/>
                    <w:right w:w="15" w:type="dxa"/>
                  </w:tcMar>
                  <w:hideMark/>
                </w:tcPr>
                <w:p w14:paraId="60EC30EC" w14:textId="77777777" w:rsidR="009A1155" w:rsidRPr="009A1155" w:rsidRDefault="009A1155" w:rsidP="009A1155">
                  <w:r w:rsidRPr="009A1155">
                    <w:t>&gt; </w:t>
                  </w:r>
                </w:p>
              </w:tc>
              <w:tc>
                <w:tcPr>
                  <w:tcW w:w="0" w:type="auto"/>
                  <w:tcMar>
                    <w:top w:w="15" w:type="dxa"/>
                    <w:left w:w="15" w:type="dxa"/>
                    <w:bottom w:w="15" w:type="dxa"/>
                    <w:right w:w="15" w:type="dxa"/>
                  </w:tcMar>
                  <w:vAlign w:val="center"/>
                  <w:hideMark/>
                </w:tcPr>
                <w:p w14:paraId="601DBA27" w14:textId="77777777" w:rsidR="009A1155" w:rsidRPr="009A1155" w:rsidRDefault="009A1155" w:rsidP="009A1155">
                  <w:r w:rsidRPr="009A1155">
                    <w:rPr>
                      <w:b/>
                      <w:bCs/>
                    </w:rPr>
                    <w:t>Complete</w:t>
                  </w:r>
                  <w:r w:rsidRPr="009A1155">
                    <w:t> knowledge of operations at oil and gas Tank Farm, marine terminals and jetties.</w:t>
                  </w:r>
                </w:p>
              </w:tc>
            </w:tr>
            <w:tr w:rsidR="009A1155" w:rsidRPr="009A1155" w14:paraId="76A9C62A" w14:textId="77777777">
              <w:trPr>
                <w:tblCellSpacing w:w="25" w:type="dxa"/>
                <w:jc w:val="center"/>
              </w:trPr>
              <w:tc>
                <w:tcPr>
                  <w:tcW w:w="0" w:type="auto"/>
                  <w:tcMar>
                    <w:top w:w="15" w:type="dxa"/>
                    <w:left w:w="15" w:type="dxa"/>
                    <w:bottom w:w="15" w:type="dxa"/>
                    <w:right w:w="15" w:type="dxa"/>
                  </w:tcMar>
                  <w:hideMark/>
                </w:tcPr>
                <w:p w14:paraId="6BB83B2D" w14:textId="77777777" w:rsidR="009A1155" w:rsidRPr="009A1155" w:rsidRDefault="009A1155" w:rsidP="009A1155">
                  <w:r w:rsidRPr="009A1155">
                    <w:t>&gt; </w:t>
                  </w:r>
                </w:p>
              </w:tc>
              <w:tc>
                <w:tcPr>
                  <w:tcW w:w="0" w:type="auto"/>
                  <w:tcMar>
                    <w:top w:w="15" w:type="dxa"/>
                    <w:left w:w="15" w:type="dxa"/>
                    <w:bottom w:w="15" w:type="dxa"/>
                    <w:right w:w="15" w:type="dxa"/>
                  </w:tcMar>
                  <w:vAlign w:val="center"/>
                  <w:hideMark/>
                </w:tcPr>
                <w:p w14:paraId="15C30BD6" w14:textId="77777777" w:rsidR="009A1155" w:rsidRPr="009A1155" w:rsidRDefault="009A1155" w:rsidP="009A1155">
                  <w:r w:rsidRPr="009A1155">
                    <w:rPr>
                      <w:b/>
                      <w:bCs/>
                    </w:rPr>
                    <w:t>Detailed </w:t>
                  </w:r>
                  <w:r w:rsidRPr="009A1155">
                    <w:t>information and exposure to all critical aspects of terminal and jetty management, which would be useful to take up supervisory/managerial responsibilities at these sites</w:t>
                  </w:r>
                </w:p>
              </w:tc>
            </w:tr>
            <w:tr w:rsidR="009A1155" w:rsidRPr="009A1155" w14:paraId="78B1F5F6" w14:textId="77777777">
              <w:trPr>
                <w:tblCellSpacing w:w="25" w:type="dxa"/>
                <w:jc w:val="center"/>
              </w:trPr>
              <w:tc>
                <w:tcPr>
                  <w:tcW w:w="0" w:type="auto"/>
                  <w:tcMar>
                    <w:top w:w="15" w:type="dxa"/>
                    <w:left w:w="15" w:type="dxa"/>
                    <w:bottom w:w="15" w:type="dxa"/>
                    <w:right w:w="15" w:type="dxa"/>
                  </w:tcMar>
                  <w:hideMark/>
                </w:tcPr>
                <w:p w14:paraId="6A2426A7" w14:textId="77777777" w:rsidR="009A1155" w:rsidRPr="009A1155" w:rsidRDefault="009A1155" w:rsidP="009A1155">
                  <w:r w:rsidRPr="009A1155">
                    <w:t>&gt; </w:t>
                  </w:r>
                </w:p>
              </w:tc>
              <w:tc>
                <w:tcPr>
                  <w:tcW w:w="0" w:type="auto"/>
                  <w:tcMar>
                    <w:top w:w="15" w:type="dxa"/>
                    <w:left w:w="15" w:type="dxa"/>
                    <w:bottom w:w="15" w:type="dxa"/>
                    <w:right w:w="15" w:type="dxa"/>
                  </w:tcMar>
                  <w:vAlign w:val="center"/>
                  <w:hideMark/>
                </w:tcPr>
                <w:p w14:paraId="07EBB601" w14:textId="3E19BB45" w:rsidR="009A1155" w:rsidRPr="009A1155" w:rsidRDefault="009A1155" w:rsidP="009A1155">
                  <w:r w:rsidRPr="009A1155">
                    <w:rPr>
                      <w:b/>
                      <w:bCs/>
                    </w:rPr>
                    <w:t>The </w:t>
                  </w:r>
                  <w:r w:rsidRPr="009A1155">
                    <w:t>required skill and confidence to work with advanced techniques and tools to</w:t>
                  </w:r>
                  <w:r w:rsidR="00A86183">
                    <w:t xml:space="preserve"> </w:t>
                  </w:r>
                  <w:r w:rsidRPr="009A1155">
                    <w:t>make operations at storage areas, terminals and jetties faster and safer.</w:t>
                  </w:r>
                </w:p>
              </w:tc>
            </w:tr>
            <w:tr w:rsidR="009A1155" w:rsidRPr="009A1155" w14:paraId="430B159A" w14:textId="77777777">
              <w:trPr>
                <w:tblCellSpacing w:w="25" w:type="dxa"/>
                <w:jc w:val="center"/>
              </w:trPr>
              <w:tc>
                <w:tcPr>
                  <w:tcW w:w="0" w:type="auto"/>
                  <w:tcMar>
                    <w:top w:w="15" w:type="dxa"/>
                    <w:left w:w="15" w:type="dxa"/>
                    <w:bottom w:w="15" w:type="dxa"/>
                    <w:right w:w="15" w:type="dxa"/>
                  </w:tcMar>
                  <w:hideMark/>
                </w:tcPr>
                <w:p w14:paraId="5E35E802" w14:textId="77777777" w:rsidR="009A1155" w:rsidRPr="009A1155" w:rsidRDefault="009A1155" w:rsidP="009A1155">
                  <w:r w:rsidRPr="009A1155">
                    <w:t>&gt; </w:t>
                  </w:r>
                </w:p>
              </w:tc>
              <w:tc>
                <w:tcPr>
                  <w:tcW w:w="0" w:type="auto"/>
                  <w:tcMar>
                    <w:top w:w="15" w:type="dxa"/>
                    <w:left w:w="15" w:type="dxa"/>
                    <w:bottom w:w="15" w:type="dxa"/>
                    <w:right w:w="15" w:type="dxa"/>
                  </w:tcMar>
                  <w:vAlign w:val="center"/>
                  <w:hideMark/>
                </w:tcPr>
                <w:p w14:paraId="5512887D" w14:textId="77777777" w:rsidR="009A1155" w:rsidRPr="009A1155" w:rsidRDefault="009A1155" w:rsidP="009A1155">
                  <w:r w:rsidRPr="009A1155">
                    <w:rPr>
                      <w:b/>
                      <w:bCs/>
                    </w:rPr>
                    <w:t>The </w:t>
                  </w:r>
                  <w:r w:rsidRPr="009A1155">
                    <w:t>capability, confidence and presence of mind to efficiently manage hazards and minimise, if not prevent, impact to the health and safety of professionals working at site or the environment</w:t>
                  </w:r>
                </w:p>
              </w:tc>
            </w:tr>
            <w:tr w:rsidR="009A1155" w:rsidRPr="009A1155" w14:paraId="26DFFFC0" w14:textId="77777777">
              <w:trPr>
                <w:tblCellSpacing w:w="25" w:type="dxa"/>
                <w:jc w:val="center"/>
              </w:trPr>
              <w:tc>
                <w:tcPr>
                  <w:tcW w:w="0" w:type="auto"/>
                  <w:tcMar>
                    <w:top w:w="15" w:type="dxa"/>
                    <w:left w:w="15" w:type="dxa"/>
                    <w:bottom w:w="15" w:type="dxa"/>
                    <w:right w:w="15" w:type="dxa"/>
                  </w:tcMar>
                  <w:hideMark/>
                </w:tcPr>
                <w:p w14:paraId="1B4887E5" w14:textId="77777777" w:rsidR="009A1155" w:rsidRPr="009A1155" w:rsidRDefault="009A1155" w:rsidP="009A1155">
                  <w:r w:rsidRPr="009A1155">
                    <w:t>&gt; </w:t>
                  </w:r>
                </w:p>
              </w:tc>
              <w:tc>
                <w:tcPr>
                  <w:tcW w:w="0" w:type="auto"/>
                  <w:tcMar>
                    <w:top w:w="15" w:type="dxa"/>
                    <w:left w:w="15" w:type="dxa"/>
                    <w:bottom w:w="15" w:type="dxa"/>
                    <w:right w:w="15" w:type="dxa"/>
                  </w:tcMar>
                  <w:vAlign w:val="center"/>
                  <w:hideMark/>
                </w:tcPr>
                <w:p w14:paraId="48921297" w14:textId="77777777" w:rsidR="009A1155" w:rsidRPr="009A1155" w:rsidRDefault="009A1155" w:rsidP="009A1155">
                  <w:r w:rsidRPr="009A1155">
                    <w:rPr>
                      <w:b/>
                      <w:bCs/>
                    </w:rPr>
                    <w:t>The </w:t>
                  </w:r>
                  <w:r w:rsidRPr="009A1155">
                    <w:t>required skill and knowledge for professional implementation of policies related to safety of employees, pollution prevention, quality of operations etc</w:t>
                  </w:r>
                </w:p>
              </w:tc>
            </w:tr>
            <w:tr w:rsidR="009A1155" w:rsidRPr="009A1155" w14:paraId="7941B5C4" w14:textId="77777777">
              <w:trPr>
                <w:tblCellSpacing w:w="25" w:type="dxa"/>
                <w:jc w:val="center"/>
              </w:trPr>
              <w:tc>
                <w:tcPr>
                  <w:tcW w:w="0" w:type="auto"/>
                  <w:tcMar>
                    <w:top w:w="15" w:type="dxa"/>
                    <w:left w:w="15" w:type="dxa"/>
                    <w:bottom w:w="15" w:type="dxa"/>
                    <w:right w:w="15" w:type="dxa"/>
                  </w:tcMar>
                  <w:hideMark/>
                </w:tcPr>
                <w:p w14:paraId="7A633ADE" w14:textId="77777777" w:rsidR="009A1155" w:rsidRPr="009A1155" w:rsidRDefault="009A1155" w:rsidP="009A1155"/>
              </w:tc>
              <w:tc>
                <w:tcPr>
                  <w:tcW w:w="0" w:type="auto"/>
                  <w:tcMar>
                    <w:top w:w="15" w:type="dxa"/>
                    <w:left w:w="15" w:type="dxa"/>
                    <w:bottom w:w="15" w:type="dxa"/>
                    <w:right w:w="15" w:type="dxa"/>
                  </w:tcMar>
                  <w:vAlign w:val="center"/>
                  <w:hideMark/>
                </w:tcPr>
                <w:p w14:paraId="4BD659D9" w14:textId="77777777" w:rsidR="009A1155" w:rsidRPr="009A1155" w:rsidRDefault="009A1155" w:rsidP="009A1155"/>
              </w:tc>
            </w:tr>
          </w:tbl>
          <w:p w14:paraId="68E71B88" w14:textId="77777777" w:rsidR="009A1155" w:rsidRPr="009A1155" w:rsidRDefault="009A1155" w:rsidP="009A1155"/>
        </w:tc>
      </w:tr>
    </w:tbl>
    <w:p w14:paraId="1BD18D07" w14:textId="29A89CD6" w:rsidR="009A1155" w:rsidRPr="009A1155" w:rsidRDefault="009A1155" w:rsidP="009A1155">
      <w:r w:rsidRPr="009A1155">
        <w:lastRenderedPageBreak/>
        <w:t> This training course will be </w:t>
      </w:r>
      <w:r w:rsidRPr="009A1155">
        <w:rPr>
          <w:b/>
          <w:bCs/>
        </w:rPr>
        <w:t>highly interactive</w:t>
      </w:r>
      <w:r w:rsidRPr="009A1155">
        <w:t> with </w:t>
      </w:r>
      <w:r w:rsidRPr="009A1155">
        <w:rPr>
          <w:b/>
          <w:bCs/>
        </w:rPr>
        <w:t>real life practical examples</w:t>
      </w:r>
      <w:r w:rsidRPr="009A1155">
        <w:t> along with </w:t>
      </w:r>
      <w:r w:rsidRPr="009A1155">
        <w:rPr>
          <w:b/>
          <w:bCs/>
        </w:rPr>
        <w:t>intensive case studies</w:t>
      </w:r>
      <w:r w:rsidRPr="009A1155">
        <w:t> and </w:t>
      </w:r>
      <w:r w:rsidRPr="009A1155">
        <w:rPr>
          <w:b/>
          <w:bCs/>
        </w:rPr>
        <w:t>roundtable discussion.</w:t>
      </w:r>
    </w:p>
    <w:p w14:paraId="3B496E2D" w14:textId="520F1FBE" w:rsidR="009A1155" w:rsidRPr="009A1155" w:rsidRDefault="009A1155" w:rsidP="009A1155">
      <w:r w:rsidRPr="009A1155">
        <w:rPr>
          <w:b/>
          <w:bCs/>
        </w:rPr>
        <w:br/>
        <w:t>REGISTRATION PROCESS  </w:t>
      </w:r>
    </w:p>
    <w:p w14:paraId="2D6EE6D2" w14:textId="13841F4A" w:rsidR="009A1155" w:rsidRPr="009A1155" w:rsidRDefault="009A1155" w:rsidP="009A1155">
      <w:r w:rsidRPr="009A1155">
        <w:t>To register, kindly fill up the registration form (last page) of the attached PDF Brochure with your delegate details, sign on the authorization space provided along with the payment details and scan it back to our tea</w:t>
      </w:r>
      <w:r w:rsidR="00E50DBE">
        <w:t>m at training@bumiconsultancy.com</w:t>
      </w:r>
    </w:p>
    <w:p w14:paraId="1299C827" w14:textId="250CCD99" w:rsidR="009A1155" w:rsidRPr="009A1155" w:rsidRDefault="009A1155" w:rsidP="009A1155">
      <w:r w:rsidRPr="009A1155">
        <w:rPr>
          <w:b/>
          <w:bCs/>
        </w:rPr>
        <w:t xml:space="preserve">Thank you &amp; </w:t>
      </w:r>
      <w:r w:rsidR="00E50DBE" w:rsidRPr="009A1155">
        <w:rPr>
          <w:b/>
          <w:bCs/>
        </w:rPr>
        <w:t>looking</w:t>
      </w:r>
      <w:r w:rsidRPr="009A1155">
        <w:rPr>
          <w:b/>
          <w:bCs/>
        </w:rPr>
        <w:t xml:space="preserve"> forward to hearing you back</w:t>
      </w:r>
      <w:r w:rsidRPr="009A1155">
        <w:t> </w:t>
      </w:r>
    </w:p>
    <w:p w14:paraId="10B886C6" w14:textId="77777777" w:rsidR="009A1155" w:rsidRPr="009A1155" w:rsidRDefault="009A1155" w:rsidP="009A1155">
      <w:r w:rsidRPr="009A1155">
        <w:rPr>
          <w:b/>
          <w:bCs/>
        </w:rPr>
        <w:t>Early Bird Discount</w:t>
      </w:r>
      <w:r w:rsidRPr="009A1155">
        <w:t> – Book before 27th September 2024 and avail 10% discount for 3 or more delegates</w:t>
      </w:r>
    </w:p>
    <w:p w14:paraId="58EA0F4B" w14:textId="77777777" w:rsidR="00C4409F" w:rsidRDefault="00C4409F"/>
    <w:sectPr w:rsidR="00C440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155"/>
    <w:rsid w:val="006F2AB9"/>
    <w:rsid w:val="009A1155"/>
    <w:rsid w:val="00A86183"/>
    <w:rsid w:val="00AC5823"/>
    <w:rsid w:val="00C4409F"/>
    <w:rsid w:val="00E50DB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64B01"/>
  <w15:chartTrackingRefBased/>
  <w15:docId w15:val="{93860F3F-4C8C-44C7-A168-FA9C2E53D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1155"/>
    <w:rPr>
      <w:color w:val="0563C1" w:themeColor="hyperlink"/>
      <w:u w:val="single"/>
    </w:rPr>
  </w:style>
  <w:style w:type="character" w:styleId="UnresolvedMention">
    <w:name w:val="Unresolved Mention"/>
    <w:basedOn w:val="DefaultParagraphFont"/>
    <w:uiPriority w:val="99"/>
    <w:semiHidden/>
    <w:unhideWhenUsed/>
    <w:rsid w:val="009A11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5999998">
      <w:bodyDiv w:val="1"/>
      <w:marLeft w:val="0"/>
      <w:marRight w:val="0"/>
      <w:marTop w:val="0"/>
      <w:marBottom w:val="0"/>
      <w:divBdr>
        <w:top w:val="none" w:sz="0" w:space="0" w:color="auto"/>
        <w:left w:val="none" w:sz="0" w:space="0" w:color="auto"/>
        <w:bottom w:val="none" w:sz="0" w:space="0" w:color="auto"/>
        <w:right w:val="none" w:sz="0" w:space="0" w:color="auto"/>
      </w:divBdr>
      <w:divsChild>
        <w:div w:id="2007904274">
          <w:marLeft w:val="0"/>
          <w:marRight w:val="0"/>
          <w:marTop w:val="0"/>
          <w:marBottom w:val="0"/>
          <w:divBdr>
            <w:top w:val="none" w:sz="0" w:space="0" w:color="auto"/>
            <w:left w:val="none" w:sz="0" w:space="0" w:color="auto"/>
            <w:bottom w:val="none" w:sz="0" w:space="0" w:color="auto"/>
            <w:right w:val="none" w:sz="0" w:space="0" w:color="auto"/>
          </w:divBdr>
          <w:divsChild>
            <w:div w:id="1919822693">
              <w:marLeft w:val="0"/>
              <w:marRight w:val="0"/>
              <w:marTop w:val="0"/>
              <w:marBottom w:val="0"/>
              <w:divBdr>
                <w:top w:val="none" w:sz="0" w:space="0" w:color="auto"/>
                <w:left w:val="none" w:sz="0" w:space="0" w:color="auto"/>
                <w:bottom w:val="none" w:sz="0" w:space="0" w:color="auto"/>
                <w:right w:val="none" w:sz="0" w:space="0" w:color="auto"/>
              </w:divBdr>
            </w:div>
            <w:div w:id="1761634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14634111">
                  <w:marLeft w:val="0"/>
                  <w:marRight w:val="0"/>
                  <w:marTop w:val="0"/>
                  <w:marBottom w:val="0"/>
                  <w:divBdr>
                    <w:top w:val="none" w:sz="0" w:space="0" w:color="auto"/>
                    <w:left w:val="none" w:sz="0" w:space="0" w:color="auto"/>
                    <w:bottom w:val="none" w:sz="0" w:space="0" w:color="auto"/>
                    <w:right w:val="none" w:sz="0" w:space="0" w:color="auto"/>
                  </w:divBdr>
                  <w:divsChild>
                    <w:div w:id="1410426833">
                      <w:marLeft w:val="0"/>
                      <w:marRight w:val="0"/>
                      <w:marTop w:val="0"/>
                      <w:marBottom w:val="0"/>
                      <w:divBdr>
                        <w:top w:val="none" w:sz="0" w:space="0" w:color="auto"/>
                        <w:left w:val="none" w:sz="0" w:space="0" w:color="auto"/>
                        <w:bottom w:val="none" w:sz="0" w:space="0" w:color="auto"/>
                        <w:right w:val="none" w:sz="0" w:space="0" w:color="auto"/>
                      </w:divBdr>
                    </w:div>
                    <w:div w:id="1361739441">
                      <w:marLeft w:val="0"/>
                      <w:marRight w:val="0"/>
                      <w:marTop w:val="0"/>
                      <w:marBottom w:val="0"/>
                      <w:divBdr>
                        <w:top w:val="none" w:sz="0" w:space="0" w:color="auto"/>
                        <w:left w:val="none" w:sz="0" w:space="0" w:color="auto"/>
                        <w:bottom w:val="none" w:sz="0" w:space="0" w:color="auto"/>
                        <w:right w:val="none" w:sz="0" w:space="0" w:color="auto"/>
                      </w:divBdr>
                    </w:div>
                    <w:div w:id="1764033831">
                      <w:marLeft w:val="0"/>
                      <w:marRight w:val="0"/>
                      <w:marTop w:val="0"/>
                      <w:marBottom w:val="0"/>
                      <w:divBdr>
                        <w:top w:val="none" w:sz="0" w:space="0" w:color="auto"/>
                        <w:left w:val="none" w:sz="0" w:space="0" w:color="auto"/>
                        <w:bottom w:val="none" w:sz="0" w:space="0" w:color="auto"/>
                        <w:right w:val="none" w:sz="0" w:space="0" w:color="auto"/>
                      </w:divBdr>
                    </w:div>
                    <w:div w:id="1007485585">
                      <w:marLeft w:val="0"/>
                      <w:marRight w:val="0"/>
                      <w:marTop w:val="0"/>
                      <w:marBottom w:val="0"/>
                      <w:divBdr>
                        <w:top w:val="none" w:sz="0" w:space="0" w:color="auto"/>
                        <w:left w:val="none" w:sz="0" w:space="0" w:color="auto"/>
                        <w:bottom w:val="none" w:sz="0" w:space="0" w:color="auto"/>
                        <w:right w:val="none" w:sz="0" w:space="0" w:color="auto"/>
                      </w:divBdr>
                    </w:div>
                    <w:div w:id="1689790486">
                      <w:marLeft w:val="0"/>
                      <w:marRight w:val="0"/>
                      <w:marTop w:val="0"/>
                      <w:marBottom w:val="0"/>
                      <w:divBdr>
                        <w:top w:val="none" w:sz="0" w:space="0" w:color="auto"/>
                        <w:left w:val="none" w:sz="0" w:space="0" w:color="auto"/>
                        <w:bottom w:val="none" w:sz="0" w:space="0" w:color="auto"/>
                        <w:right w:val="none" w:sz="0" w:space="0" w:color="auto"/>
                      </w:divBdr>
                      <w:divsChild>
                        <w:div w:id="454830616">
                          <w:marLeft w:val="0"/>
                          <w:marRight w:val="0"/>
                          <w:marTop w:val="0"/>
                          <w:marBottom w:val="0"/>
                          <w:divBdr>
                            <w:top w:val="none" w:sz="0" w:space="0" w:color="auto"/>
                            <w:left w:val="none" w:sz="0" w:space="0" w:color="auto"/>
                            <w:bottom w:val="none" w:sz="0" w:space="0" w:color="auto"/>
                            <w:right w:val="none" w:sz="0" w:space="0" w:color="auto"/>
                          </w:divBdr>
                          <w:divsChild>
                            <w:div w:id="203765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2</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Nadwoa Ahwoi</dc:creator>
  <cp:keywords/>
  <dc:description/>
  <cp:lastModifiedBy>Nadwoa Ahwoi</cp:lastModifiedBy>
  <cp:revision>1</cp:revision>
  <dcterms:created xsi:type="dcterms:W3CDTF">2024-09-14T14:00:00Z</dcterms:created>
  <dcterms:modified xsi:type="dcterms:W3CDTF">2024-09-14T16:24:00Z</dcterms:modified>
</cp:coreProperties>
</file>